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F5122" w14:textId="54F3A1F0" w:rsidR="00801C3D" w:rsidRDefault="00432548">
      <w:pPr>
        <w:rPr>
          <w:b/>
          <w:bCs/>
          <w:u w:val="single"/>
        </w:rPr>
      </w:pPr>
      <w:r w:rsidRPr="00A5620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96EA85" wp14:editId="3816C3BC">
            <wp:simplePos x="0" y="0"/>
            <wp:positionH relativeFrom="column">
              <wp:posOffset>4705350</wp:posOffset>
            </wp:positionH>
            <wp:positionV relativeFrom="paragraph">
              <wp:posOffset>-885825</wp:posOffset>
            </wp:positionV>
            <wp:extent cx="1909906" cy="1171575"/>
            <wp:effectExtent l="0" t="0" r="0" b="0"/>
            <wp:wrapNone/>
            <wp:docPr id="3" name="Picture 3" descr="G:\Brand\Academy logos\South Bank\South Bank [CMYK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rand\Academy logos\South Bank\South Bank [CMYK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906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5E0">
        <w:rPr>
          <w:b/>
          <w:bCs/>
          <w:u w:val="single"/>
        </w:rPr>
        <w:t>22</w:t>
      </w:r>
      <w:r w:rsidR="003755E0" w:rsidRPr="003755E0">
        <w:rPr>
          <w:b/>
          <w:bCs/>
          <w:u w:val="single"/>
          <w:vertAlign w:val="superscript"/>
        </w:rPr>
        <w:t>nd</w:t>
      </w:r>
      <w:r w:rsidR="003755E0">
        <w:rPr>
          <w:b/>
          <w:bCs/>
          <w:u w:val="single"/>
        </w:rPr>
        <w:t xml:space="preserve"> </w:t>
      </w:r>
      <w:r w:rsidR="00D420C4" w:rsidRPr="00432548">
        <w:rPr>
          <w:b/>
          <w:bCs/>
          <w:u w:val="single"/>
        </w:rPr>
        <w:t xml:space="preserve">June – </w:t>
      </w:r>
      <w:r w:rsidR="003755E0">
        <w:rPr>
          <w:b/>
          <w:bCs/>
          <w:u w:val="single"/>
        </w:rPr>
        <w:t>15</w:t>
      </w:r>
      <w:r w:rsidR="00D420C4" w:rsidRPr="00432548">
        <w:rPr>
          <w:b/>
          <w:bCs/>
          <w:u w:val="single"/>
          <w:vertAlign w:val="superscript"/>
        </w:rPr>
        <w:t>th</w:t>
      </w:r>
      <w:r w:rsidR="00D420C4" w:rsidRPr="00432548">
        <w:rPr>
          <w:b/>
          <w:bCs/>
          <w:u w:val="single"/>
        </w:rPr>
        <w:t xml:space="preserve"> July Year 1</w:t>
      </w:r>
      <w:r w:rsidR="003755E0">
        <w:rPr>
          <w:b/>
          <w:bCs/>
          <w:u w:val="single"/>
        </w:rPr>
        <w:t>2</w:t>
      </w:r>
      <w:r w:rsidR="00D420C4" w:rsidRPr="00432548">
        <w:rPr>
          <w:b/>
          <w:bCs/>
          <w:u w:val="single"/>
        </w:rPr>
        <w:t xml:space="preserve"> </w:t>
      </w:r>
      <w:r w:rsidR="007517F4">
        <w:rPr>
          <w:b/>
          <w:bCs/>
          <w:u w:val="single"/>
        </w:rPr>
        <w:t>Provision</w:t>
      </w:r>
    </w:p>
    <w:p w14:paraId="5A81592A" w14:textId="72C30D29" w:rsidR="00FC3004" w:rsidRPr="00432548" w:rsidRDefault="00FC3004">
      <w:pPr>
        <w:rPr>
          <w:b/>
          <w:bCs/>
          <w:u w:val="single"/>
        </w:rPr>
      </w:pPr>
      <w:r>
        <w:rPr>
          <w:b/>
          <w:bCs/>
          <w:u w:val="single"/>
        </w:rPr>
        <w:t>A packed lunch will be provide</w:t>
      </w:r>
      <w:r w:rsidR="00671920">
        <w:rPr>
          <w:b/>
          <w:bCs/>
          <w:u w:val="single"/>
        </w:rPr>
        <w:t>d</w:t>
      </w:r>
      <w:r>
        <w:rPr>
          <w:b/>
          <w:bCs/>
          <w:u w:val="single"/>
        </w:rPr>
        <w:t xml:space="preserve"> for all students each day that they are in school – this includes the 1:1 meetings. </w:t>
      </w:r>
    </w:p>
    <w:p w14:paraId="1B0A918C" w14:textId="7F7E581C" w:rsidR="00D420C4" w:rsidRDefault="00D420C4"/>
    <w:tbl>
      <w:tblPr>
        <w:tblW w:w="10904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1567"/>
        <w:gridCol w:w="1691"/>
        <w:gridCol w:w="1781"/>
        <w:gridCol w:w="1691"/>
        <w:gridCol w:w="1695"/>
      </w:tblGrid>
      <w:tr w:rsidR="003755E0" w14:paraId="3476A2A8" w14:textId="77777777" w:rsidTr="003755E0">
        <w:trPr>
          <w:trHeight w:val="737"/>
        </w:trPr>
        <w:tc>
          <w:tcPr>
            <w:tcW w:w="247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E6F5" w14:textId="77777777" w:rsidR="007517F4" w:rsidRDefault="007517F4"/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8207E" w14:textId="77777777" w:rsidR="007517F4" w:rsidRDefault="007517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Monday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3534C" w14:textId="77777777" w:rsidR="007517F4" w:rsidRDefault="007517F4">
            <w:pPr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F560F" w14:textId="77777777" w:rsidR="007517F4" w:rsidRDefault="007517F4">
            <w:pPr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7A48" w14:textId="77777777" w:rsidR="007517F4" w:rsidRDefault="007517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Thursday 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0E74F" w14:textId="77777777" w:rsidR="007517F4" w:rsidRDefault="007517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Friday </w:t>
            </w:r>
          </w:p>
        </w:tc>
      </w:tr>
      <w:tr w:rsidR="003755E0" w14:paraId="2D0F7890" w14:textId="77777777" w:rsidTr="003755E0">
        <w:trPr>
          <w:trHeight w:val="737"/>
        </w:trPr>
        <w:tc>
          <w:tcPr>
            <w:tcW w:w="2479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DF5F2" w14:textId="626F52BE" w:rsidR="007517F4" w:rsidRDefault="003755E0">
            <w:pPr>
              <w:rPr>
                <w:b/>
                <w:bCs/>
              </w:rPr>
            </w:pPr>
            <w:r>
              <w:rPr>
                <w:b/>
                <w:bCs/>
              </w:rPr>
              <w:t>w/c 22</w:t>
            </w:r>
            <w:r w:rsidRPr="003755E0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r w:rsidR="007517F4">
              <w:rPr>
                <w:b/>
                <w:bCs/>
              </w:rPr>
              <w:t xml:space="preserve">June </w:t>
            </w:r>
          </w:p>
          <w:p w14:paraId="2D1C509F" w14:textId="76BC47F4" w:rsidR="007517F4" w:rsidRDefault="007517F4" w:rsidP="003755E0">
            <w:r>
              <w:rPr>
                <w:b/>
                <w:bCs/>
              </w:rPr>
              <w:t>9:</w:t>
            </w:r>
            <w:r w:rsidR="003755E0">
              <w:rPr>
                <w:b/>
                <w:bCs/>
              </w:rPr>
              <w:t>0</w:t>
            </w:r>
            <w:r>
              <w:rPr>
                <w:b/>
                <w:bCs/>
              </w:rPr>
              <w:t>0am-</w:t>
            </w:r>
            <w:r w:rsidR="003755E0">
              <w:rPr>
                <w:b/>
                <w:bCs/>
              </w:rPr>
              <w:t>2.15</w:t>
            </w:r>
            <w:r>
              <w:rPr>
                <w:b/>
                <w:bCs/>
              </w:rPr>
              <w:t>pm</w:t>
            </w:r>
          </w:p>
        </w:tc>
        <w:tc>
          <w:tcPr>
            <w:tcW w:w="1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9F2E" w14:textId="50A00C77" w:rsidR="007517F4" w:rsidRDefault="003755E0" w:rsidP="003755E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Pr="003755E0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</w:t>
            </w:r>
            <w:r w:rsidR="007517F4">
              <w:rPr>
                <w:b/>
                <w:bCs/>
              </w:rPr>
              <w:t xml:space="preserve">June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0831F" w14:textId="553002B0" w:rsidR="007517F4" w:rsidRDefault="003755E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Pr="003755E0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June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32D2E" w14:textId="76507F5D" w:rsidR="007517F4" w:rsidRDefault="003755E0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  <w:r w:rsidRPr="003755E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June</w:t>
            </w:r>
            <w:r w:rsidR="007517F4">
              <w:rPr>
                <w:b/>
                <w:bCs/>
              </w:rPr>
              <w:t xml:space="preserve"> 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90D49" w14:textId="1ED11567" w:rsidR="007517F4" w:rsidRDefault="003755E0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Pr="003755E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June</w:t>
            </w:r>
            <w:r w:rsidR="007517F4">
              <w:rPr>
                <w:b/>
                <w:bCs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F7F9C" w14:textId="2D0CC8E5" w:rsidR="007517F4" w:rsidRDefault="003755E0">
            <w:pPr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Pr="003755E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June</w:t>
            </w:r>
          </w:p>
        </w:tc>
      </w:tr>
      <w:tr w:rsidR="003755E0" w14:paraId="20A1BEBC" w14:textId="77777777" w:rsidTr="003755E0">
        <w:trPr>
          <w:trHeight w:val="699"/>
        </w:trPr>
        <w:tc>
          <w:tcPr>
            <w:tcW w:w="2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BB16B" w14:textId="777C2114" w:rsidR="007517F4" w:rsidRDefault="007517F4">
            <w:pPr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BE81A" w14:textId="4D6CF621" w:rsidR="003755E0" w:rsidRDefault="003755E0">
            <w:r>
              <w:t>All s</w:t>
            </w:r>
            <w:r w:rsidRPr="003755E0">
              <w:t>tudents will have a scheduled 1:1 meeting during the week</w:t>
            </w:r>
          </w:p>
          <w:p w14:paraId="7D4D24BD" w14:textId="77777777" w:rsidR="007517F4" w:rsidRDefault="007517F4">
            <w:r>
              <w:t>+ 9:30-3pm study support</w:t>
            </w:r>
          </w:p>
          <w:p w14:paraId="53524D02" w14:textId="622DE311" w:rsidR="003755E0" w:rsidRDefault="003755E0">
            <w:r>
              <w:t>Online lessons will continue as normal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5056F" w14:textId="77777777" w:rsidR="003755E0" w:rsidRDefault="003755E0" w:rsidP="003755E0">
            <w:r>
              <w:t>All s</w:t>
            </w:r>
            <w:r w:rsidRPr="003755E0">
              <w:t>tudents will have a scheduled 1:1 meeting during the week</w:t>
            </w:r>
          </w:p>
          <w:p w14:paraId="28B6FD5D" w14:textId="77777777" w:rsidR="007517F4" w:rsidRDefault="003755E0" w:rsidP="003755E0">
            <w:r>
              <w:t>+ 9:30-3pm study support</w:t>
            </w:r>
          </w:p>
          <w:p w14:paraId="17611860" w14:textId="0F229AE0" w:rsidR="003755E0" w:rsidRDefault="003755E0" w:rsidP="003755E0">
            <w:r>
              <w:t>Online lessons will continue as normal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E4F90" w14:textId="77777777" w:rsidR="003755E0" w:rsidRDefault="003755E0" w:rsidP="003755E0">
            <w:r>
              <w:t>All s</w:t>
            </w:r>
            <w:r w:rsidRPr="003755E0">
              <w:t>tudents will have a scheduled 1:1 meeting during the week</w:t>
            </w:r>
          </w:p>
          <w:p w14:paraId="2E21CD29" w14:textId="77777777" w:rsidR="007517F4" w:rsidRDefault="003755E0" w:rsidP="003755E0">
            <w:r>
              <w:t>+ 9:30-3pm study support</w:t>
            </w:r>
          </w:p>
          <w:p w14:paraId="02F0DBC4" w14:textId="61C86872" w:rsidR="003755E0" w:rsidRDefault="003755E0" w:rsidP="003755E0">
            <w:r>
              <w:t>Online lessons will continue as normal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F11CA" w14:textId="77777777" w:rsidR="003755E0" w:rsidRDefault="003755E0" w:rsidP="003755E0">
            <w:r>
              <w:t>All s</w:t>
            </w:r>
            <w:r w:rsidRPr="003755E0">
              <w:t>tudents will have a scheduled 1:1 meeting during the week</w:t>
            </w:r>
          </w:p>
          <w:p w14:paraId="3DC7F9CA" w14:textId="77777777" w:rsidR="007517F4" w:rsidRDefault="003755E0" w:rsidP="003755E0">
            <w:r>
              <w:t>+ 9:30-3pm study support</w:t>
            </w:r>
          </w:p>
          <w:p w14:paraId="6D2BAD37" w14:textId="3BC688E9" w:rsidR="003755E0" w:rsidRDefault="003755E0" w:rsidP="003755E0">
            <w:r>
              <w:t>Online lessons will continue as normal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593E8" w14:textId="77777777" w:rsidR="003755E0" w:rsidRDefault="003755E0" w:rsidP="003755E0">
            <w:r>
              <w:t>All s</w:t>
            </w:r>
            <w:r w:rsidRPr="003755E0">
              <w:t>tudents will have a scheduled 1:1 meeting during the week</w:t>
            </w:r>
          </w:p>
          <w:p w14:paraId="65D73783" w14:textId="77777777" w:rsidR="003755E0" w:rsidRDefault="003755E0" w:rsidP="003755E0">
            <w:r>
              <w:t>+ 9:30-3pm study support</w:t>
            </w:r>
          </w:p>
          <w:p w14:paraId="3FA10DF8" w14:textId="0C7992E8" w:rsidR="007517F4" w:rsidRDefault="003755E0" w:rsidP="003755E0">
            <w:r>
              <w:t>Online lessons will continue as normal</w:t>
            </w:r>
          </w:p>
        </w:tc>
      </w:tr>
      <w:tr w:rsidR="003755E0" w14:paraId="3F1E5B68" w14:textId="77777777" w:rsidTr="003755E0">
        <w:trPr>
          <w:trHeight w:val="737"/>
        </w:trPr>
        <w:tc>
          <w:tcPr>
            <w:tcW w:w="24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5719" w14:textId="49A0D519" w:rsidR="007517F4" w:rsidRDefault="007517F4" w:rsidP="009F654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w/c </w:t>
            </w:r>
            <w:r w:rsidR="003755E0">
              <w:rPr>
                <w:b/>
                <w:bCs/>
              </w:rPr>
              <w:t>6</w:t>
            </w:r>
            <w:r w:rsidR="003755E0" w:rsidRPr="003755E0">
              <w:rPr>
                <w:b/>
                <w:bCs/>
                <w:vertAlign w:val="superscript"/>
              </w:rPr>
              <w:t>th</w:t>
            </w:r>
            <w:r w:rsidR="003755E0">
              <w:rPr>
                <w:b/>
                <w:bCs/>
              </w:rPr>
              <w:t xml:space="preserve"> July</w:t>
            </w:r>
          </w:p>
          <w:p w14:paraId="781EEB64" w14:textId="072043D7" w:rsidR="007517F4" w:rsidRDefault="003755E0" w:rsidP="009F654B">
            <w:pPr>
              <w:rPr>
                <w:b/>
                <w:bCs/>
              </w:rPr>
            </w:pPr>
            <w:r>
              <w:rPr>
                <w:b/>
                <w:bCs/>
              </w:rPr>
              <w:t>9:00am-2.15pm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944E7" w14:textId="7188C6F4" w:rsidR="007517F4" w:rsidRPr="007517F4" w:rsidRDefault="003755E0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3755E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</w:t>
            </w:r>
            <w:r w:rsidR="007517F4" w:rsidRPr="007517F4">
              <w:rPr>
                <w:b/>
                <w:bCs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52936" w14:textId="54777398" w:rsidR="007517F4" w:rsidRPr="007517F4" w:rsidRDefault="00EA20D1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EA20D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AC78B" w14:textId="37651430" w:rsidR="007517F4" w:rsidRPr="007517F4" w:rsidRDefault="00EA20D1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EA20D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</w:t>
            </w:r>
            <w:r w:rsidR="007517F4" w:rsidRPr="007517F4">
              <w:rPr>
                <w:b/>
                <w:bCs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11EA" w14:textId="3BEE1236" w:rsidR="007517F4" w:rsidRPr="007517F4" w:rsidRDefault="00EA20D1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EA20D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 </w:t>
            </w:r>
            <w:r w:rsidR="007517F4" w:rsidRPr="007517F4">
              <w:rPr>
                <w:b/>
                <w:bCs/>
              </w:rPr>
              <w:t xml:space="preserve">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9FF91" w14:textId="52C17D2F" w:rsidR="007517F4" w:rsidRPr="007517F4" w:rsidRDefault="00EA20D1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EA20D1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 </w:t>
            </w:r>
          </w:p>
        </w:tc>
      </w:tr>
      <w:tr w:rsidR="003755E0" w14:paraId="246CF456" w14:textId="77777777" w:rsidTr="003755E0">
        <w:trPr>
          <w:trHeight w:val="1767"/>
        </w:trPr>
        <w:tc>
          <w:tcPr>
            <w:tcW w:w="2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576D5" w14:textId="4FD0FE38" w:rsidR="007517F4" w:rsidRDefault="007517F4">
            <w:pPr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AA8EE" w14:textId="77777777" w:rsidR="007517F4" w:rsidRDefault="003755E0">
            <w:r>
              <w:t>Wellbeing 1:1 meetings + Personal statement support sessions</w:t>
            </w:r>
          </w:p>
          <w:p w14:paraId="71BF893A" w14:textId="77777777" w:rsidR="003755E0" w:rsidRDefault="003755E0" w:rsidP="003755E0">
            <w:r>
              <w:t>+ 9:30-3pm study support</w:t>
            </w:r>
          </w:p>
          <w:p w14:paraId="27465616" w14:textId="5C005CF2" w:rsidR="003755E0" w:rsidRDefault="003755E0" w:rsidP="003755E0">
            <w:r>
              <w:t>Online lessons will continue as normal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3CAB" w14:textId="77777777" w:rsidR="003755E0" w:rsidRDefault="003755E0" w:rsidP="003755E0">
            <w:r>
              <w:t>Wellbeing 1:1 meetings + Personal statement support sessions</w:t>
            </w:r>
          </w:p>
          <w:p w14:paraId="779C6DAB" w14:textId="77777777" w:rsidR="003755E0" w:rsidRDefault="003755E0" w:rsidP="003755E0">
            <w:r>
              <w:t>+ 9:30-3pm study support</w:t>
            </w:r>
          </w:p>
          <w:p w14:paraId="416B2922" w14:textId="47283B92" w:rsidR="007517F4" w:rsidRDefault="003755E0" w:rsidP="003755E0">
            <w:r>
              <w:t>Online lessons will continue as normal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23304" w14:textId="77777777" w:rsidR="003755E0" w:rsidRDefault="003755E0" w:rsidP="003755E0">
            <w:r>
              <w:t>Wellbeing 1:1 meetings + Personal statement support sessions</w:t>
            </w:r>
          </w:p>
          <w:p w14:paraId="36EC1EA2" w14:textId="77777777" w:rsidR="003755E0" w:rsidRDefault="003755E0" w:rsidP="003755E0">
            <w:r>
              <w:t>+ 9:30-3pm study support</w:t>
            </w:r>
          </w:p>
          <w:p w14:paraId="290A85B6" w14:textId="1B600233" w:rsidR="007517F4" w:rsidRDefault="003755E0" w:rsidP="003755E0">
            <w:r>
              <w:t>Online lessons will continue as normal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0DBB" w14:textId="77777777" w:rsidR="003755E0" w:rsidRDefault="003755E0" w:rsidP="003755E0">
            <w:r>
              <w:t>Wellbeing 1:1 meetings + Personal statement support sessions</w:t>
            </w:r>
          </w:p>
          <w:p w14:paraId="53B8A968" w14:textId="77777777" w:rsidR="003755E0" w:rsidRDefault="003755E0" w:rsidP="003755E0">
            <w:r>
              <w:t>+ 9:30-3pm study support</w:t>
            </w:r>
          </w:p>
          <w:p w14:paraId="237F3373" w14:textId="6E47D8E4" w:rsidR="007517F4" w:rsidRDefault="003755E0" w:rsidP="003755E0">
            <w:r>
              <w:t>Online lessons will continue as normal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88210" w14:textId="77777777" w:rsidR="003755E0" w:rsidRDefault="003755E0" w:rsidP="003755E0">
            <w:r>
              <w:t>Wellbeing 1:1 meetings + Personal statement support sessions</w:t>
            </w:r>
          </w:p>
          <w:p w14:paraId="3F82748F" w14:textId="77777777" w:rsidR="003755E0" w:rsidRDefault="003755E0" w:rsidP="003755E0">
            <w:r>
              <w:t>+ 9:30-3pm study support</w:t>
            </w:r>
          </w:p>
          <w:p w14:paraId="3C40FE6A" w14:textId="0ABE5623" w:rsidR="007517F4" w:rsidRDefault="003755E0" w:rsidP="003755E0">
            <w:r>
              <w:t>Online lessons will continue as normal</w:t>
            </w:r>
          </w:p>
        </w:tc>
      </w:tr>
      <w:tr w:rsidR="003755E0" w14:paraId="082BB36A" w14:textId="77777777" w:rsidTr="003755E0">
        <w:trPr>
          <w:trHeight w:val="699"/>
        </w:trPr>
        <w:tc>
          <w:tcPr>
            <w:tcW w:w="24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898A" w14:textId="77777777" w:rsidR="007517F4" w:rsidRDefault="007517F4">
            <w:pPr>
              <w:rPr>
                <w:b/>
                <w:bCs/>
              </w:rPr>
            </w:pPr>
            <w:r>
              <w:rPr>
                <w:b/>
                <w:bCs/>
              </w:rPr>
              <w:t>w/c 13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July </w:t>
            </w:r>
          </w:p>
          <w:p w14:paraId="02E65A31" w14:textId="3C5C4390" w:rsidR="007517F4" w:rsidRDefault="003755E0" w:rsidP="00BD2B2F">
            <w:pPr>
              <w:rPr>
                <w:b/>
                <w:bCs/>
              </w:rPr>
            </w:pPr>
            <w:r>
              <w:rPr>
                <w:b/>
                <w:bCs/>
              </w:rPr>
              <w:t>10:00am-2.15pm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C033" w14:textId="76BFA738" w:rsidR="007517F4" w:rsidRPr="007517F4" w:rsidRDefault="007517F4">
            <w:pPr>
              <w:rPr>
                <w:b/>
                <w:bCs/>
              </w:rPr>
            </w:pPr>
            <w:r w:rsidRPr="007517F4">
              <w:rPr>
                <w:b/>
                <w:bCs/>
              </w:rPr>
              <w:t>13</w:t>
            </w:r>
            <w:r w:rsidRPr="007517F4">
              <w:rPr>
                <w:b/>
                <w:bCs/>
                <w:vertAlign w:val="superscript"/>
              </w:rPr>
              <w:t>TH</w:t>
            </w:r>
            <w:r w:rsidRPr="007517F4">
              <w:rPr>
                <w:b/>
                <w:bCs/>
              </w:rPr>
              <w:t xml:space="preserve"> July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396C" w14:textId="588ADAAC" w:rsidR="007517F4" w:rsidRPr="007517F4" w:rsidRDefault="007517F4">
            <w:pPr>
              <w:rPr>
                <w:b/>
                <w:bCs/>
              </w:rPr>
            </w:pPr>
            <w:r w:rsidRPr="007517F4">
              <w:rPr>
                <w:b/>
                <w:bCs/>
              </w:rPr>
              <w:t>14</w:t>
            </w:r>
            <w:r w:rsidRPr="007517F4">
              <w:rPr>
                <w:b/>
                <w:bCs/>
                <w:vertAlign w:val="superscript"/>
              </w:rPr>
              <w:t>th</w:t>
            </w:r>
            <w:r w:rsidRPr="007517F4">
              <w:rPr>
                <w:b/>
                <w:bCs/>
              </w:rPr>
              <w:t xml:space="preserve"> July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7CD5C" w14:textId="0051000D" w:rsidR="007517F4" w:rsidRPr="007517F4" w:rsidRDefault="007517F4">
            <w:pPr>
              <w:rPr>
                <w:b/>
                <w:bCs/>
              </w:rPr>
            </w:pPr>
            <w:r w:rsidRPr="007517F4">
              <w:rPr>
                <w:b/>
                <w:bCs/>
              </w:rPr>
              <w:t>15</w:t>
            </w:r>
            <w:r w:rsidRPr="007517F4">
              <w:rPr>
                <w:b/>
                <w:bCs/>
                <w:vertAlign w:val="superscript"/>
              </w:rPr>
              <w:t>th</w:t>
            </w:r>
            <w:r w:rsidRPr="007517F4">
              <w:rPr>
                <w:b/>
                <w:bCs/>
              </w:rPr>
              <w:t xml:space="preserve"> July 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1630" w14:textId="337C087D" w:rsidR="007517F4" w:rsidRPr="007517F4" w:rsidRDefault="007517F4">
            <w:pPr>
              <w:rPr>
                <w:b/>
                <w:bCs/>
              </w:rPr>
            </w:pPr>
            <w:r w:rsidRPr="007517F4">
              <w:rPr>
                <w:b/>
                <w:bCs/>
              </w:rPr>
              <w:t>16</w:t>
            </w:r>
            <w:r w:rsidRPr="007517F4">
              <w:rPr>
                <w:b/>
                <w:bCs/>
                <w:vertAlign w:val="superscript"/>
              </w:rPr>
              <w:t>th</w:t>
            </w:r>
            <w:r w:rsidRPr="007517F4">
              <w:rPr>
                <w:b/>
                <w:bCs/>
              </w:rPr>
              <w:t xml:space="preserve"> July 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6327D" w14:textId="74A4BCE8" w:rsidR="007517F4" w:rsidRPr="007517F4" w:rsidRDefault="007517F4">
            <w:pPr>
              <w:rPr>
                <w:b/>
                <w:bCs/>
              </w:rPr>
            </w:pPr>
            <w:r w:rsidRPr="007517F4">
              <w:rPr>
                <w:b/>
                <w:bCs/>
              </w:rPr>
              <w:t>17</w:t>
            </w:r>
            <w:r w:rsidRPr="007517F4">
              <w:rPr>
                <w:b/>
                <w:bCs/>
                <w:vertAlign w:val="superscript"/>
              </w:rPr>
              <w:t>th</w:t>
            </w:r>
            <w:r w:rsidRPr="007517F4">
              <w:rPr>
                <w:b/>
                <w:bCs/>
              </w:rPr>
              <w:t xml:space="preserve"> July </w:t>
            </w:r>
          </w:p>
        </w:tc>
      </w:tr>
      <w:tr w:rsidR="003755E0" w14:paraId="7DD5AE83" w14:textId="77777777" w:rsidTr="003755E0">
        <w:trPr>
          <w:trHeight w:val="699"/>
        </w:trPr>
        <w:tc>
          <w:tcPr>
            <w:tcW w:w="24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EA05C" w14:textId="3374922D" w:rsidR="003755E0" w:rsidRDefault="003755E0" w:rsidP="003755E0">
            <w:pPr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877D0" w14:textId="4A003C3E" w:rsidR="003755E0" w:rsidRDefault="003755E0" w:rsidP="003755E0">
            <w:r>
              <w:t>Oxbridge University Preparation Day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77C8" w14:textId="6B2FADDB" w:rsidR="003755E0" w:rsidRDefault="003755E0" w:rsidP="003755E0">
            <w:r>
              <w:t>Medic University Preparation Day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8437" w14:textId="7755A434" w:rsidR="003755E0" w:rsidRDefault="003755E0" w:rsidP="003755E0">
            <w:r>
              <w:t>UCAS and Summer Projects Preparation Day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D099F" w14:textId="417FDF6D" w:rsidR="003755E0" w:rsidRDefault="003755E0" w:rsidP="003755E0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AE164" w14:textId="61AB2E3D" w:rsidR="003755E0" w:rsidRDefault="003755E0" w:rsidP="003755E0">
            <w:pPr>
              <w:jc w:val="center"/>
            </w:pPr>
            <w:bookmarkStart w:id="0" w:name="_GoBack"/>
            <w:bookmarkEnd w:id="0"/>
          </w:p>
        </w:tc>
      </w:tr>
    </w:tbl>
    <w:p w14:paraId="2D07297A" w14:textId="267DB0D2" w:rsidR="00D420C4" w:rsidRDefault="00D420C4"/>
    <w:p w14:paraId="3F10275C" w14:textId="15F406F1" w:rsidR="00D420C4" w:rsidRPr="00FC3004" w:rsidRDefault="003755E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w/c 22</w:t>
      </w:r>
      <w:r w:rsidRPr="003755E0"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 </w:t>
      </w:r>
      <w:r w:rsidR="007517F4" w:rsidRPr="00FC3004">
        <w:rPr>
          <w:b/>
          <w:bCs/>
          <w:u w:val="single"/>
        </w:rPr>
        <w:t xml:space="preserve">June 1:1 meetings: </w:t>
      </w:r>
    </w:p>
    <w:p w14:paraId="49C0D7BC" w14:textId="3E06AB68" w:rsidR="007517F4" w:rsidRDefault="007517F4" w:rsidP="0037537B">
      <w:pPr>
        <w:jc w:val="both"/>
      </w:pPr>
      <w:r>
        <w:t xml:space="preserve">This will be an opportunity for your son/daughter to meet with a member of staff to review the following: </w:t>
      </w:r>
    </w:p>
    <w:p w14:paraId="20EA87F4" w14:textId="4DBB0386" w:rsidR="007517F4" w:rsidRDefault="007517F4" w:rsidP="0037537B">
      <w:pPr>
        <w:pStyle w:val="ListParagraph"/>
        <w:numPr>
          <w:ilvl w:val="0"/>
          <w:numId w:val="3"/>
        </w:numPr>
        <w:jc w:val="both"/>
      </w:pPr>
      <w:r>
        <w:t>How they are feeling about lockdown</w:t>
      </w:r>
      <w:r w:rsidR="00FC3004">
        <w:t xml:space="preserve"> and </w:t>
      </w:r>
      <w:proofErr w:type="spellStart"/>
      <w:r w:rsidR="00FC3004">
        <w:t>Covid</w:t>
      </w:r>
      <w:proofErr w:type="spellEnd"/>
      <w:r w:rsidR="00FC3004">
        <w:t xml:space="preserve"> 19</w:t>
      </w:r>
      <w:r>
        <w:t>, an opportunity to speak about their wellbeing, any challenges they are facing</w:t>
      </w:r>
    </w:p>
    <w:p w14:paraId="1A82F975" w14:textId="45606F61" w:rsidR="003755E0" w:rsidRDefault="003755E0" w:rsidP="0037537B">
      <w:pPr>
        <w:pStyle w:val="ListParagraph"/>
        <w:numPr>
          <w:ilvl w:val="0"/>
          <w:numId w:val="3"/>
        </w:numPr>
        <w:jc w:val="both"/>
      </w:pPr>
      <w:r>
        <w:t>Receive an equipment refresh (blank books, pens and other equipment)</w:t>
      </w:r>
    </w:p>
    <w:p w14:paraId="1F9DBEC5" w14:textId="1EC564F3" w:rsidR="003755E0" w:rsidRDefault="003755E0" w:rsidP="0037537B">
      <w:pPr>
        <w:pStyle w:val="ListParagraph"/>
        <w:numPr>
          <w:ilvl w:val="0"/>
          <w:numId w:val="3"/>
        </w:numPr>
        <w:jc w:val="both"/>
      </w:pPr>
      <w:r>
        <w:t>Receive new course material (Year 13 course textbooks and revision guides)</w:t>
      </w:r>
    </w:p>
    <w:p w14:paraId="79C4E127" w14:textId="15BE823D" w:rsidR="007517F4" w:rsidRDefault="007517F4" w:rsidP="0037537B">
      <w:pPr>
        <w:pStyle w:val="ListParagraph"/>
        <w:numPr>
          <w:ilvl w:val="0"/>
          <w:numId w:val="3"/>
        </w:numPr>
        <w:jc w:val="both"/>
      </w:pPr>
      <w:r>
        <w:t>A review of their engagement with online learning; what is going well, areas of challenge</w:t>
      </w:r>
    </w:p>
    <w:p w14:paraId="48972E55" w14:textId="6625AAD8" w:rsidR="003755E0" w:rsidRDefault="003755E0" w:rsidP="0037537B">
      <w:pPr>
        <w:pStyle w:val="ListParagraph"/>
        <w:numPr>
          <w:ilvl w:val="0"/>
          <w:numId w:val="3"/>
        </w:numPr>
        <w:jc w:val="both"/>
      </w:pPr>
      <w:r>
        <w:t>University application guidance</w:t>
      </w:r>
    </w:p>
    <w:p w14:paraId="7B71A7F5" w14:textId="47E9E03A" w:rsidR="007517F4" w:rsidRDefault="007517F4" w:rsidP="0037537B">
      <w:pPr>
        <w:pStyle w:val="ListParagraph"/>
        <w:numPr>
          <w:ilvl w:val="0"/>
          <w:numId w:val="3"/>
        </w:numPr>
        <w:jc w:val="both"/>
      </w:pPr>
      <w:r>
        <w:t>How the school can further support your son/daughter</w:t>
      </w:r>
      <w:r w:rsidR="00FC3004">
        <w:t>?</w:t>
      </w:r>
    </w:p>
    <w:p w14:paraId="51C5938B" w14:textId="0A73CD5C" w:rsidR="007517F4" w:rsidRDefault="007517F4" w:rsidP="0037537B">
      <w:pPr>
        <w:pStyle w:val="ListParagraph"/>
        <w:numPr>
          <w:ilvl w:val="0"/>
          <w:numId w:val="3"/>
        </w:numPr>
        <w:jc w:val="both"/>
      </w:pPr>
      <w:r>
        <w:t xml:space="preserve">An opportunity to talk more generally about </w:t>
      </w:r>
      <w:r w:rsidR="00FC3004">
        <w:t>anything on their mind, issues on the news, within their community</w:t>
      </w:r>
    </w:p>
    <w:p w14:paraId="34F173CD" w14:textId="6D9128A4" w:rsidR="00AC6BD4" w:rsidRDefault="00FC3004" w:rsidP="0037537B">
      <w:pPr>
        <w:pStyle w:val="ListParagraph"/>
        <w:numPr>
          <w:ilvl w:val="0"/>
          <w:numId w:val="3"/>
        </w:numPr>
        <w:jc w:val="both"/>
      </w:pPr>
      <w:r>
        <w:t>An opportunity to ask questions about their future, to begin to plan for post-1</w:t>
      </w:r>
      <w:r w:rsidR="003755E0">
        <w:t>8</w:t>
      </w:r>
      <w:r>
        <w:t xml:space="preserve"> provision, how to approach Year 1</w:t>
      </w:r>
      <w:r w:rsidR="003755E0">
        <w:t>3</w:t>
      </w:r>
    </w:p>
    <w:p w14:paraId="74D1091F" w14:textId="77777777" w:rsidR="00EA20D1" w:rsidRDefault="00EA20D1" w:rsidP="00EA20D1">
      <w:pPr>
        <w:ind w:left="360"/>
        <w:jc w:val="both"/>
      </w:pPr>
    </w:p>
    <w:p w14:paraId="18CDD5CB" w14:textId="77777777" w:rsidR="00EA20D1" w:rsidRDefault="00EA20D1" w:rsidP="00EA20D1">
      <w:pPr>
        <w:jc w:val="both"/>
      </w:pPr>
      <w:r>
        <w:t xml:space="preserve">Due to social distancing measures we are not able to accommodate parents as part of these meetings. </w:t>
      </w:r>
    </w:p>
    <w:p w14:paraId="1799F96C" w14:textId="238BFC72" w:rsidR="00FC3004" w:rsidRDefault="00FC3004" w:rsidP="00EA20D1">
      <w:pPr>
        <w:jc w:val="both"/>
      </w:pPr>
    </w:p>
    <w:p w14:paraId="18F60584" w14:textId="536BD6F1" w:rsidR="0037537B" w:rsidRDefault="0037537B" w:rsidP="0037537B">
      <w:pPr>
        <w:jc w:val="both"/>
        <w:rPr>
          <w:b/>
          <w:bCs/>
          <w:u w:val="single"/>
        </w:rPr>
      </w:pPr>
      <w:r w:rsidRPr="0037537B">
        <w:rPr>
          <w:b/>
          <w:bCs/>
          <w:u w:val="single"/>
        </w:rPr>
        <w:t xml:space="preserve">w/c </w:t>
      </w:r>
      <w:r>
        <w:rPr>
          <w:b/>
          <w:bCs/>
          <w:u w:val="single"/>
        </w:rPr>
        <w:t>6</w:t>
      </w:r>
      <w:r w:rsidRPr="0037537B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July</w:t>
      </w:r>
      <w:r w:rsidRPr="0037537B">
        <w:rPr>
          <w:b/>
          <w:bCs/>
          <w:u w:val="single"/>
        </w:rPr>
        <w:t xml:space="preserve"> 1:1 meetings: </w:t>
      </w:r>
    </w:p>
    <w:p w14:paraId="6B21B58A" w14:textId="0C1EFE67" w:rsidR="0037537B" w:rsidRPr="0037537B" w:rsidRDefault="0037537B" w:rsidP="0037537B">
      <w:pPr>
        <w:jc w:val="both"/>
        <w:rPr>
          <w:bCs/>
        </w:rPr>
      </w:pPr>
      <w:r>
        <w:rPr>
          <w:bCs/>
        </w:rPr>
        <w:t>Applications to Medical applicants and Oxford or Cambridge University applicants require additional preparation as they have an earlier submission date. The</w:t>
      </w:r>
      <w:r w:rsidR="00EA20D1">
        <w:rPr>
          <w:bCs/>
        </w:rPr>
        <w:t>se universities</w:t>
      </w:r>
      <w:r>
        <w:rPr>
          <w:bCs/>
        </w:rPr>
        <w:t xml:space="preserve"> also require all students to sit an additional entrance exam as well as a challenging interview. These meetings will ensure that students are well prepared for the October deadline, including access to exam revision materials and wider reading. </w:t>
      </w:r>
    </w:p>
    <w:p w14:paraId="5D6FADBE" w14:textId="77777777" w:rsidR="0037537B" w:rsidRDefault="0037537B" w:rsidP="0037537B">
      <w:pPr>
        <w:pStyle w:val="ListParagraph"/>
        <w:jc w:val="both"/>
      </w:pPr>
    </w:p>
    <w:p w14:paraId="206927AB" w14:textId="15CACC55" w:rsidR="0037537B" w:rsidRDefault="0037537B" w:rsidP="0037537B">
      <w:pPr>
        <w:jc w:val="both"/>
        <w:rPr>
          <w:b/>
          <w:bCs/>
          <w:u w:val="single"/>
        </w:rPr>
      </w:pPr>
      <w:r w:rsidRPr="0037537B">
        <w:rPr>
          <w:b/>
          <w:bCs/>
          <w:u w:val="single"/>
        </w:rPr>
        <w:t xml:space="preserve">w/c </w:t>
      </w:r>
      <w:r>
        <w:rPr>
          <w:b/>
          <w:bCs/>
          <w:u w:val="single"/>
        </w:rPr>
        <w:t>13</w:t>
      </w:r>
      <w:r w:rsidRPr="0037537B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July</w:t>
      </w:r>
      <w:r w:rsidRPr="0037537B">
        <w:rPr>
          <w:b/>
          <w:bCs/>
          <w:u w:val="single"/>
        </w:rPr>
        <w:t xml:space="preserve"> 1:1 meetings: </w:t>
      </w:r>
    </w:p>
    <w:p w14:paraId="7D239632" w14:textId="1C126992" w:rsidR="0037537B" w:rsidRDefault="0037537B" w:rsidP="0037537B">
      <w:pPr>
        <w:jc w:val="both"/>
        <w:rPr>
          <w:bCs/>
        </w:rPr>
      </w:pPr>
      <w:r w:rsidRPr="0037537B">
        <w:rPr>
          <w:bCs/>
        </w:rPr>
        <w:t>Meetings will be targeted at students that require additional support in;</w:t>
      </w:r>
    </w:p>
    <w:p w14:paraId="0968C9B4" w14:textId="6BD11CAC" w:rsidR="00EA20D1" w:rsidRPr="00EA20D1" w:rsidRDefault="00EA20D1" w:rsidP="00EA20D1">
      <w:pPr>
        <w:pStyle w:val="ListParagraph"/>
        <w:numPr>
          <w:ilvl w:val="0"/>
          <w:numId w:val="3"/>
        </w:numPr>
        <w:jc w:val="both"/>
        <w:rPr>
          <w:b/>
          <w:bCs/>
          <w:u w:val="single"/>
        </w:rPr>
      </w:pPr>
      <w:r>
        <w:t>Staying motivated</w:t>
      </w:r>
    </w:p>
    <w:p w14:paraId="5045F42F" w14:textId="5D95BEDB" w:rsidR="00EA20D1" w:rsidRPr="00EA20D1" w:rsidRDefault="00EA20D1" w:rsidP="00EA20D1">
      <w:pPr>
        <w:pStyle w:val="ListParagraph"/>
        <w:numPr>
          <w:ilvl w:val="0"/>
          <w:numId w:val="3"/>
        </w:numPr>
        <w:jc w:val="both"/>
        <w:rPr>
          <w:b/>
          <w:bCs/>
          <w:u w:val="single"/>
        </w:rPr>
      </w:pPr>
      <w:r>
        <w:t>Organising their workload</w:t>
      </w:r>
    </w:p>
    <w:p w14:paraId="54C7D24A" w14:textId="0804D41A" w:rsidR="00EA20D1" w:rsidRPr="00EA20D1" w:rsidRDefault="00EA20D1" w:rsidP="00EA20D1">
      <w:pPr>
        <w:pStyle w:val="ListParagraph"/>
        <w:numPr>
          <w:ilvl w:val="0"/>
          <w:numId w:val="3"/>
        </w:numPr>
        <w:jc w:val="both"/>
        <w:rPr>
          <w:b/>
          <w:bCs/>
          <w:u w:val="single"/>
        </w:rPr>
      </w:pPr>
      <w:r>
        <w:t>Decision making around post-18 provision</w:t>
      </w:r>
    </w:p>
    <w:p w14:paraId="5978805D" w14:textId="22520299" w:rsidR="0037537B" w:rsidRPr="00EA20D1" w:rsidRDefault="00EA20D1" w:rsidP="0037537B">
      <w:pPr>
        <w:pStyle w:val="ListParagraph"/>
        <w:numPr>
          <w:ilvl w:val="0"/>
          <w:numId w:val="3"/>
        </w:numPr>
        <w:jc w:val="both"/>
        <w:rPr>
          <w:b/>
          <w:bCs/>
          <w:u w:val="single"/>
        </w:rPr>
      </w:pPr>
      <w:r>
        <w:t>Wellbeing in advance of the summer holidays</w:t>
      </w:r>
    </w:p>
    <w:p w14:paraId="5302A70F" w14:textId="60283A5B" w:rsidR="00FC3004" w:rsidRDefault="00FC3004" w:rsidP="0037537B">
      <w:pPr>
        <w:jc w:val="both"/>
      </w:pPr>
      <w:r>
        <w:t>Staff will be able to direct students to begin thinking about post-1</w:t>
      </w:r>
      <w:r w:rsidR="003755E0">
        <w:t>8</w:t>
      </w:r>
      <w:r>
        <w:t xml:space="preserve"> options whether that be </w:t>
      </w:r>
      <w:r w:rsidR="003755E0">
        <w:t>University</w:t>
      </w:r>
      <w:r>
        <w:t>, apprenticeship</w:t>
      </w:r>
      <w:r w:rsidR="003755E0">
        <w:t xml:space="preserve"> or employment</w:t>
      </w:r>
      <w:r>
        <w:t xml:space="preserve">. </w:t>
      </w:r>
    </w:p>
    <w:p w14:paraId="68C6EDC1" w14:textId="3F3A6506" w:rsidR="00FC3004" w:rsidRDefault="00FC3004" w:rsidP="0037537B">
      <w:pPr>
        <w:jc w:val="both"/>
      </w:pPr>
      <w:r>
        <w:t xml:space="preserve">In order for us to adhere to social distancing measures and student/teacher ratios, we ask that students strictly stick to their time slot on their given day. If your son/daughter arrives on the wrong day or outside of their allocated time slot, we may not be able to accommodate them and they will be asked to leave. </w:t>
      </w:r>
      <w:r w:rsidR="003755E0">
        <w:t>Appointments will be sent out via email to both parents and students contact details.</w:t>
      </w:r>
    </w:p>
    <w:p w14:paraId="540FC6CA" w14:textId="041A67B5" w:rsidR="00FC3004" w:rsidRDefault="0037537B" w:rsidP="0037537B">
      <w:pPr>
        <w:jc w:val="both"/>
      </w:pPr>
      <w:r>
        <w:t>There will be open evenings in September and October where parents can receive advice and guidance on applying to University, University finance and other post-18 opportunities. Applications for University do not need to be submitted until November/December 2020.</w:t>
      </w:r>
    </w:p>
    <w:p w14:paraId="7BCCF64D" w14:textId="77777777" w:rsidR="0037537B" w:rsidRDefault="0037537B" w:rsidP="0037537B">
      <w:pPr>
        <w:jc w:val="both"/>
      </w:pPr>
    </w:p>
    <w:p w14:paraId="254A2BDA" w14:textId="2C0E9A13" w:rsidR="00FC3004" w:rsidRDefault="00FC3004" w:rsidP="0037537B">
      <w:pPr>
        <w:jc w:val="both"/>
      </w:pPr>
      <w:r>
        <w:t xml:space="preserve">If you are unclear as to when your son/daughter should attend their 1:1 meeting please email </w:t>
      </w:r>
      <w:hyperlink r:id="rId6" w:history="1">
        <w:r w:rsidR="0037537B" w:rsidRPr="00D33B08">
          <w:rPr>
            <w:rStyle w:val="Hyperlink"/>
          </w:rPr>
          <w:t>sixthform@oasissouthbank.org</w:t>
        </w:r>
      </w:hyperlink>
    </w:p>
    <w:p w14:paraId="1ADBD9B6" w14:textId="16590496" w:rsidR="00FC3004" w:rsidRDefault="00FC3004" w:rsidP="0037537B">
      <w:pPr>
        <w:jc w:val="both"/>
      </w:pPr>
      <w:r>
        <w:t>As well as attending their 1:1 meeting, students will be able to access a</w:t>
      </w:r>
      <w:r w:rsidR="00671920">
        <w:t>n optional</w:t>
      </w:r>
      <w:r>
        <w:t xml:space="preserve"> supervised study space on their allocated day</w:t>
      </w:r>
      <w:r w:rsidR="00671920">
        <w:t xml:space="preserve"> from 9:30-3pm. T</w:t>
      </w:r>
      <w:r>
        <w:t xml:space="preserve">his will be an opportunity for students to access support from teaching staff as well as providing them with a quiet space to work in school. </w:t>
      </w:r>
      <w:r w:rsidR="0037537B">
        <w:t xml:space="preserve">As there are a limited number of spaces available, students will need to book a space for the study support by contacting Mr Holmes. </w:t>
      </w:r>
    </w:p>
    <w:sectPr w:rsidR="00FC3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93AC3"/>
    <w:multiLevelType w:val="hybridMultilevel"/>
    <w:tmpl w:val="4E187FBE"/>
    <w:lvl w:ilvl="0" w:tplc="CFBC1A0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201AE"/>
    <w:multiLevelType w:val="hybridMultilevel"/>
    <w:tmpl w:val="FF3AD9AA"/>
    <w:lvl w:ilvl="0" w:tplc="97C84E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01620"/>
    <w:multiLevelType w:val="hybridMultilevel"/>
    <w:tmpl w:val="EFC8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0C4"/>
    <w:rsid w:val="00096422"/>
    <w:rsid w:val="000B383B"/>
    <w:rsid w:val="000B5891"/>
    <w:rsid w:val="001975A9"/>
    <w:rsid w:val="0037537B"/>
    <w:rsid w:val="003755E0"/>
    <w:rsid w:val="00432548"/>
    <w:rsid w:val="0048516F"/>
    <w:rsid w:val="004B316D"/>
    <w:rsid w:val="005E7906"/>
    <w:rsid w:val="00671920"/>
    <w:rsid w:val="00727097"/>
    <w:rsid w:val="007517F4"/>
    <w:rsid w:val="0095160E"/>
    <w:rsid w:val="00AC6BD4"/>
    <w:rsid w:val="00D420C4"/>
    <w:rsid w:val="00EA20D1"/>
    <w:rsid w:val="00F008B3"/>
    <w:rsid w:val="00F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E96F"/>
  <w15:chartTrackingRefBased/>
  <w15:docId w15:val="{C6461BEE-4B6D-448A-AC96-23801B9D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F4"/>
    <w:pPr>
      <w:ind w:left="720"/>
      <w:contextualSpacing/>
    </w:pPr>
  </w:style>
  <w:style w:type="table" w:styleId="TableGrid">
    <w:name w:val="Table Grid"/>
    <w:basedOn w:val="TableNormal"/>
    <w:uiPriority w:val="39"/>
    <w:rsid w:val="00FC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30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3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0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xthform@oasissouthbank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Thackray</dc:creator>
  <cp:keywords/>
  <dc:description/>
  <cp:lastModifiedBy>Kate Thackray</cp:lastModifiedBy>
  <cp:revision>4</cp:revision>
  <dcterms:created xsi:type="dcterms:W3CDTF">2020-06-10T07:50:00Z</dcterms:created>
  <dcterms:modified xsi:type="dcterms:W3CDTF">2020-06-11T09:32:00Z</dcterms:modified>
</cp:coreProperties>
</file>